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滨州学院机电工程学院2019-2020学年第1学期第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周班会内容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一、统计返校学生人数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9月22日晚20:00前，班长将班级学生情况上报工训楼313，对未按时参加班会的学生，要查清人数、原因。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2" w:hanging="562" w:hangingChars="200"/>
        <w:textAlignment w:val="auto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上周活动开展情况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1、9月17日晚，我院学生会各部门进行纳新宣传，尽最大努力让新生们认识学生会、了解学生会。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2、9月21日，我院学生会各部门进行纳新活动，同学们的积极参与突出了我院积极向上，奋勇向前精神面貌。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、召开校园安全主题班会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要求：班会时间不少于45分钟,并适当安排交流讨论环节，组织学生就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“拒绝刷单、防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电信诈骗”</w:t>
      </w:r>
      <w:r>
        <w:rPr>
          <w:rFonts w:hint="eastAsia" w:ascii="宋体" w:hAnsi="宋体" w:cs="宋体"/>
          <w:color w:val="000000"/>
          <w:sz w:val="24"/>
          <w:szCs w:val="24"/>
        </w:rPr>
        <w:t>分专题讨论或集中讨论，确保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网络</w:t>
      </w:r>
      <w:r>
        <w:rPr>
          <w:rFonts w:hint="eastAsia" w:ascii="宋体" w:hAnsi="宋体" w:cs="宋体"/>
          <w:color w:val="000000"/>
          <w:sz w:val="24"/>
          <w:szCs w:val="24"/>
        </w:rPr>
        <w:t>安全教育落地落实。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各班班长将活动开展情况拍照发至秘书处工作群，班会后将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“拒绝刷单、防电信诈骗”自律承诺书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交至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工训楼313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四、加强学生文明习惯的养成与教育。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带饭进教室、学生公寓，更不要叫外卖进宿舍，养成在餐厅就餐的好习惯，自觉净化校园，净化教室，净化心灵，维护良好的学习环境和休息环境；严禁在校园、教室和学生公寓等校园公共场所吸烟，乱扔烟头，净化校园；严禁聚众饮酒，培养文明的交往方式；不乱停自行车，不乱丢垃圾，自觉维护校园环境整洁和校园秩序；宿舍垃圾及时清理，如厕后冲洗洁净，自觉维护公共卫生；在公共场合注意男女生文明交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五、加强宿舍防盗教育。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学生个人贵重物品、现金、存折、银行卡要妥善保管，宿舍内不要存放大额现金，笔记本电脑等贵重物品最好随身携带；离开宿舍和晚上休息时，要关好门窗；宿舍钥匙要妥善保管，不随意放置在床铺和书桌等地方，不随意转借他人，不在宿舍内留宿非本宿舍人员，对经常串宿舍的学生及其他形迹可疑的人员要提高警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六、做好学生安全出行教育，加强早出和晚归学生管理。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教育学生外出要自觉遵守交通秩序，文明出行，增强交通安全意识；二是教育学生校外游玩一定要结伴而行，不要单独外出，更不要到偏僻地方游玩；三是天气逐渐转冷，晚上校内校外道路上行人稀少，教育学生晚上尽量不要外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460" w:lineRule="exac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460" w:lineRule="exac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4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附件1：</w:t>
      </w:r>
    </w:p>
    <w:p>
      <w:pPr>
        <w:spacing w:line="460" w:lineRule="exact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/>
          <w:sz w:val="44"/>
          <w:szCs w:val="44"/>
        </w:rPr>
        <w:t>“拒绝刷单、防电信诈骗”主题班会主要内容</w:t>
      </w:r>
    </w:p>
    <w:p>
      <w:pPr>
        <w:spacing w:line="460" w:lineRule="exac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（一）认清网络刷单危害，远离电信诈骗。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各学院要结合实际案例，提醒广大学生，远离网络刷单，充分认识网络刷单是一种违法行为，达到一定数额将构成犯罪行为。网络刷单不仅给自己造成经济损失，严重者还会构成经济犯罪。部分网络刷单行为已严重扰乱网络电商正常运营秩序，也存在着严重的法益侵害性，构成刑事犯罪的将会受到刑法处罚。网络刷单行为可能触犯以下罪名：1、损害商业信誉、商品声誉罪。刑法第221条规定，恶意刷单对同行商家进行恶评刷单，这样不仅会给他人的商业信誉和商品信誉带来一定损害，还可能造成一定标准的经济损失或者有其他严重情况出现的，可能构成的损害商业信誉、商品声誉罪。2、虚假广告罪。根据刑法第222条规定,广告主、广告经营者、广告发布者违反国家规定,利用广告对商品或者服务作虚假宣传,情节严重的,构成虚假广告罪。网络刷单对商家经营的商品进行好评刷单时,刷单人的评价难免会涉及商品性能、质量、售后服务等,这种好评刷单对消费者来说,实际上是一种广告宣传。如果刷单人对商品进行虚假评价,情节严重的,就可能构成虚假广告罪。3、诈骗罪。专门为了刷单而恶意注册账号，或者一开始是正常使用账号的后来沦为长期恶意刷单的人，一旦刷单行为达到诈骗罪的数额标准，即可追究刑事责任。（个人诈骗公私财物3千元-1万元的，处3年以下有期徒刑、拘役或者管制，并处或者单处罚金。个人诈骗公私财物3万元-10万元的，处3-10年有期徒刑，并处罚金。个人诈骗公私财物50万元以上的，处10年以上有期徒刑或者无期徒刑，并处罚金或者没收财产。）</w:t>
      </w:r>
    </w:p>
    <w:p>
      <w:pPr>
        <w:spacing w:line="460" w:lineRule="exact"/>
        <w:ind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（二）认清电信诈骗本质，做合格大学生。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做好防范电信网络诈骗，严防网络传销、虚假中奖、冒充政府部门和公检法、冒充学校领导和老师急用钱、红包诈骗、信用支付诈骗、实名认证诈骗、账户资金异常变动等诈骗行为,坚决做到不轻信、不汇款、不转账，以免上当受骗。教育学生树立理性科学的消费观，养成艰苦朴素、勤俭节约的优秀品质；要认真学习金融和网络安全知识，树立正确的消费观和价值观，遵守国家相关法律规定和校规校纪，不做违法违纪行为。教育学生将主要精力放在学习上，夯实知识基础，为今后进入职场积累知识财富。</w:t>
      </w:r>
    </w:p>
    <w:p>
      <w:pPr>
        <w:spacing w:line="460" w:lineRule="exact"/>
        <w:ind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（三）维护网络安全，唱响时代主旋律。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教育学生不断增强网络法制意识和文明自律意识，网络不是法外之地，国家颁布的《中华人民共和国刑法修正案（九）》和《中华人民共和国网络安全法》都对网络违法犯罪行为做出了明确的规定，要引导学生知法懂法守法，严格做到不浏览不健康和非法网站网页，不造谣、不信谣、不传谣，不在论坛、贴吧、朋友圈等网络空间发表不实不当言论，不随意跟帖吐槽。要树立正确的网络观，科学合理利用网络资源，传递网络正能量，唱响时代主旋律，引领时代新风尚。此外，要提醒学生注意保护个人隐私信息和重要文件安全，防范钓鱼网站和网络病毒，不随意在网上注册用户名，以免泄露个人信息，造成经济损失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320" w:lineRule="exact"/>
        <w:ind w:firstLine="8714" w:firstLineChars="31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320" w:lineRule="exact"/>
        <w:ind w:firstLine="8995" w:firstLineChars="3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机电工程学院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                                         </w:t>
      </w:r>
    </w:p>
    <w:p>
      <w:pPr>
        <w:tabs>
          <w:tab w:val="left" w:pos="3649"/>
          <w:tab w:val="center" w:pos="5386"/>
        </w:tabs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                                    2019年9月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</w:p>
    <w:sectPr>
      <w:pgSz w:w="11906" w:h="16838"/>
      <w:pgMar w:top="397" w:right="567" w:bottom="397" w:left="56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10BB"/>
    <w:multiLevelType w:val="singleLevel"/>
    <w:tmpl w:val="6AF110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0E"/>
    <w:rsid w:val="000768A2"/>
    <w:rsid w:val="0008354B"/>
    <w:rsid w:val="00132FB8"/>
    <w:rsid w:val="0015265D"/>
    <w:rsid w:val="001F7FB4"/>
    <w:rsid w:val="0021334E"/>
    <w:rsid w:val="00262228"/>
    <w:rsid w:val="0027381C"/>
    <w:rsid w:val="00372E0E"/>
    <w:rsid w:val="003C0D89"/>
    <w:rsid w:val="003E14D2"/>
    <w:rsid w:val="00491465"/>
    <w:rsid w:val="0053584E"/>
    <w:rsid w:val="00536794"/>
    <w:rsid w:val="005B2FB9"/>
    <w:rsid w:val="00643D27"/>
    <w:rsid w:val="006A22BC"/>
    <w:rsid w:val="00770E01"/>
    <w:rsid w:val="0085130C"/>
    <w:rsid w:val="008F45FD"/>
    <w:rsid w:val="009B3BF4"/>
    <w:rsid w:val="009F158B"/>
    <w:rsid w:val="00A60821"/>
    <w:rsid w:val="00BC1209"/>
    <w:rsid w:val="00BC2621"/>
    <w:rsid w:val="00C23AA5"/>
    <w:rsid w:val="00C57B92"/>
    <w:rsid w:val="00C76F1A"/>
    <w:rsid w:val="00CE661D"/>
    <w:rsid w:val="00D316FE"/>
    <w:rsid w:val="00D930E4"/>
    <w:rsid w:val="00DB28EF"/>
    <w:rsid w:val="00DF0E32"/>
    <w:rsid w:val="00E41C9E"/>
    <w:rsid w:val="00E97EEA"/>
    <w:rsid w:val="00E97F99"/>
    <w:rsid w:val="00EA78D1"/>
    <w:rsid w:val="00ED5D24"/>
    <w:rsid w:val="00F42EEA"/>
    <w:rsid w:val="00FD0987"/>
    <w:rsid w:val="08CE3D73"/>
    <w:rsid w:val="10D31C8E"/>
    <w:rsid w:val="1F490F4C"/>
    <w:rsid w:val="2A3D63EC"/>
    <w:rsid w:val="2FF942F7"/>
    <w:rsid w:val="3B196106"/>
    <w:rsid w:val="3BB46449"/>
    <w:rsid w:val="48D73C6B"/>
    <w:rsid w:val="523D3ED6"/>
    <w:rsid w:val="56E61403"/>
    <w:rsid w:val="78F565B7"/>
    <w:rsid w:val="791C3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3745</Characters>
  <Lines>31</Lines>
  <Paragraphs>8</Paragraphs>
  <TotalTime>8</TotalTime>
  <ScaleCrop>false</ScaleCrop>
  <LinksUpToDate>false</LinksUpToDate>
  <CharactersWithSpaces>4394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2019-09-15T02:35:00Z</dcterms:created>
  <dc:creator>len</dc:creator>
  <cp:lastModifiedBy>愤怒的小数点</cp:lastModifiedBy>
  <cp:lastPrinted>2019-09-08T04:16:00Z</cp:lastPrinted>
  <dcterms:modified xsi:type="dcterms:W3CDTF">2019-09-22T10:35:04Z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